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A" w:rsidRDefault="00587CE0" w:rsidP="004C416E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ED034D" wp14:editId="13A44CBC">
            <wp:extent cx="54959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CE0" w:rsidRPr="00900876" w:rsidRDefault="00587CE0" w:rsidP="00587CE0">
      <w:pPr>
        <w:jc w:val="center"/>
      </w:pPr>
      <w:r w:rsidRPr="00900876">
        <w:rPr>
          <w:b/>
        </w:rPr>
        <w:t>ALEXANDER ESTATES HOMEOWNERS ASSOCIATION</w:t>
      </w:r>
      <w:r>
        <w:rPr>
          <w:b/>
        </w:rPr>
        <w:t xml:space="preserve"> </w:t>
      </w:r>
      <w:r w:rsidRPr="00900876">
        <w:rPr>
          <w:b/>
        </w:rPr>
        <w:t>BOARD MINUTES</w:t>
      </w:r>
    </w:p>
    <w:p w:rsidR="00587CE0" w:rsidRPr="00900876" w:rsidRDefault="00587CE0" w:rsidP="00587CE0">
      <w:pPr>
        <w:jc w:val="center"/>
        <w:rPr>
          <w:b/>
        </w:rPr>
      </w:pPr>
      <w:r>
        <w:rPr>
          <w:b/>
        </w:rPr>
        <w:t>July 20, 2016</w:t>
      </w:r>
      <w:r w:rsidRPr="00900876">
        <w:rPr>
          <w:b/>
        </w:rPr>
        <w:t xml:space="preserve"> 4:30 p.m.</w:t>
      </w:r>
    </w:p>
    <w:p w:rsidR="00587CE0" w:rsidRDefault="00587CE0" w:rsidP="00587CE0">
      <w:pPr>
        <w:jc w:val="center"/>
        <w:rPr>
          <w:b/>
        </w:rPr>
      </w:pPr>
      <w:r>
        <w:rPr>
          <w:b/>
        </w:rPr>
        <w:t>36714</w:t>
      </w:r>
      <w:r w:rsidRPr="00900876">
        <w:rPr>
          <w:b/>
        </w:rPr>
        <w:t xml:space="preserve"> BRIAN AVENUE</w:t>
      </w:r>
    </w:p>
    <w:p w:rsidR="00587CE0" w:rsidRDefault="00587CE0" w:rsidP="00D749A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Items discussed:</w:t>
      </w:r>
    </w:p>
    <w:p w:rsidR="00587CE0" w:rsidRDefault="00587CE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board members, Cheri Van </w:t>
      </w:r>
      <w:proofErr w:type="spellStart"/>
      <w:r>
        <w:rPr>
          <w:sz w:val="24"/>
          <w:szCs w:val="24"/>
        </w:rPr>
        <w:t>Ackern</w:t>
      </w:r>
      <w:proofErr w:type="spellEnd"/>
      <w:r>
        <w:rPr>
          <w:sz w:val="24"/>
          <w:szCs w:val="24"/>
        </w:rPr>
        <w:t xml:space="preserve">, president, Ted </w:t>
      </w:r>
      <w:proofErr w:type="spellStart"/>
      <w:r>
        <w:rPr>
          <w:sz w:val="24"/>
          <w:szCs w:val="24"/>
        </w:rPr>
        <w:t>Ranieri</w:t>
      </w:r>
      <w:proofErr w:type="spellEnd"/>
      <w:r>
        <w:rPr>
          <w:sz w:val="24"/>
          <w:szCs w:val="24"/>
        </w:rPr>
        <w:t xml:space="preserve">, vice-president, and Denise Hazzard, secretary/treasurer, were present at </w:t>
      </w:r>
      <w:r>
        <w:rPr>
          <w:sz w:val="24"/>
          <w:szCs w:val="24"/>
        </w:rPr>
        <w:t>Ted’s</w:t>
      </w:r>
      <w:r>
        <w:rPr>
          <w:sz w:val="24"/>
          <w:szCs w:val="24"/>
        </w:rPr>
        <w:t xml:space="preserve"> house.</w:t>
      </w:r>
    </w:p>
    <w:p w:rsid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D749A3" w:rsidRPr="00D749A3" w:rsidRDefault="00587CE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meeting was called to order at 4:45 p.m.  Minutes of the previous meeting were read and approved.</w:t>
      </w:r>
    </w:p>
    <w:p w:rsid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587CE0" w:rsidRDefault="00587CE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Ted discussed the influx of traffic through the neighborhood on July 4</w:t>
      </w:r>
      <w:r w:rsidRPr="00587CE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following </w:t>
      </w:r>
      <w:proofErr w:type="spellStart"/>
      <w:r>
        <w:rPr>
          <w:sz w:val="24"/>
          <w:szCs w:val="24"/>
        </w:rPr>
        <w:t>Timnath</w:t>
      </w:r>
      <w:proofErr w:type="spellEnd"/>
      <w:r>
        <w:rPr>
          <w:sz w:val="24"/>
          <w:szCs w:val="24"/>
        </w:rPr>
        <w:t xml:space="preserve"> fireworks due to County Rd 13 being closed.  Solutions were discussed to prevent this from happening again next year.  Ted agreed to contact </w:t>
      </w:r>
      <w:proofErr w:type="spellStart"/>
      <w:r>
        <w:rPr>
          <w:sz w:val="24"/>
          <w:szCs w:val="24"/>
        </w:rPr>
        <w:t>Timnath</w:t>
      </w:r>
      <w:proofErr w:type="spellEnd"/>
      <w:r>
        <w:rPr>
          <w:sz w:val="24"/>
          <w:szCs w:val="24"/>
        </w:rPr>
        <w:t xml:space="preserve"> and/or Windsor authorities six weeks prior to next year’s fireworks to discover their traffic plans and if there is a need for action.</w:t>
      </w:r>
    </w:p>
    <w:p w:rsid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D749A3" w:rsidRDefault="00587CE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current ACC members were approved by the board for the following year.  Homeowners considering a change in architecture</w:t>
      </w:r>
      <w:r w:rsidR="004B36B0">
        <w:rPr>
          <w:sz w:val="24"/>
          <w:szCs w:val="24"/>
        </w:rPr>
        <w:t xml:space="preserve"> to home or outbuildings</w:t>
      </w:r>
      <w:r>
        <w:rPr>
          <w:sz w:val="24"/>
          <w:szCs w:val="24"/>
        </w:rPr>
        <w:t xml:space="preserve">, paint, </w:t>
      </w:r>
      <w:r w:rsidR="004B36B0">
        <w:rPr>
          <w:sz w:val="24"/>
          <w:szCs w:val="24"/>
        </w:rPr>
        <w:t xml:space="preserve">roofing, solar devices, </w:t>
      </w:r>
      <w:r>
        <w:rPr>
          <w:sz w:val="24"/>
          <w:szCs w:val="24"/>
        </w:rPr>
        <w:t xml:space="preserve">fencing, </w:t>
      </w:r>
      <w:r w:rsidR="004B36B0">
        <w:rPr>
          <w:sz w:val="24"/>
          <w:szCs w:val="24"/>
        </w:rPr>
        <w:t xml:space="preserve">or </w:t>
      </w:r>
      <w:r>
        <w:rPr>
          <w:sz w:val="24"/>
          <w:szCs w:val="24"/>
        </w:rPr>
        <w:t>addition</w:t>
      </w:r>
      <w:r w:rsidR="004B36B0">
        <w:rPr>
          <w:sz w:val="24"/>
          <w:szCs w:val="24"/>
        </w:rPr>
        <w:t xml:space="preserve"> of outbuildings</w:t>
      </w:r>
      <w:r>
        <w:rPr>
          <w:sz w:val="24"/>
          <w:szCs w:val="24"/>
        </w:rPr>
        <w:t xml:space="preserve"> must contact the ACC</w:t>
      </w:r>
      <w:r w:rsidR="004B36B0">
        <w:rPr>
          <w:sz w:val="24"/>
          <w:szCs w:val="24"/>
        </w:rPr>
        <w:t xml:space="preserve"> for approval prior to construction.  Current member</w:t>
      </w:r>
      <w:r w:rsidR="00D749A3">
        <w:rPr>
          <w:sz w:val="24"/>
          <w:szCs w:val="24"/>
        </w:rPr>
        <w:t xml:space="preserve">s are Rocky </w:t>
      </w:r>
      <w:proofErr w:type="spellStart"/>
      <w:r w:rsidR="00D749A3">
        <w:rPr>
          <w:sz w:val="24"/>
          <w:szCs w:val="24"/>
        </w:rPr>
        <w:t>Caivano</w:t>
      </w:r>
      <w:proofErr w:type="spellEnd"/>
      <w:r w:rsidR="00D749A3">
        <w:rPr>
          <w:sz w:val="24"/>
          <w:szCs w:val="24"/>
        </w:rPr>
        <w:t xml:space="preserve">, Rick </w:t>
      </w:r>
      <w:proofErr w:type="spellStart"/>
      <w:r w:rsidR="00D749A3">
        <w:rPr>
          <w:sz w:val="24"/>
          <w:szCs w:val="24"/>
        </w:rPr>
        <w:t>Milinazzo</w:t>
      </w:r>
      <w:proofErr w:type="spellEnd"/>
      <w:r w:rsidR="00D749A3">
        <w:rPr>
          <w:sz w:val="24"/>
          <w:szCs w:val="24"/>
        </w:rPr>
        <w:t xml:space="preserve"> </w:t>
      </w:r>
      <w:r w:rsidR="004B36B0">
        <w:rPr>
          <w:sz w:val="24"/>
          <w:szCs w:val="24"/>
        </w:rPr>
        <w:t>a</w:t>
      </w:r>
      <w:r w:rsidR="00D749A3">
        <w:rPr>
          <w:sz w:val="24"/>
          <w:szCs w:val="24"/>
        </w:rPr>
        <w:t xml:space="preserve">nd Bill </w:t>
      </w:r>
      <w:proofErr w:type="spellStart"/>
      <w:r w:rsidR="00D749A3">
        <w:rPr>
          <w:sz w:val="24"/>
          <w:szCs w:val="24"/>
        </w:rPr>
        <w:t>Yeagle</w:t>
      </w:r>
      <w:proofErr w:type="spellEnd"/>
      <w:r w:rsidR="004B36B0">
        <w:rPr>
          <w:sz w:val="24"/>
          <w:szCs w:val="24"/>
        </w:rPr>
        <w:t xml:space="preserve">.  Current email addresses </w:t>
      </w:r>
      <w:r w:rsidR="00D749A3">
        <w:rPr>
          <w:sz w:val="24"/>
          <w:szCs w:val="24"/>
        </w:rPr>
        <w:t xml:space="preserve">and phone numbers </w:t>
      </w:r>
      <w:r w:rsidR="004B36B0">
        <w:rPr>
          <w:sz w:val="24"/>
          <w:szCs w:val="24"/>
        </w:rPr>
        <w:t>are on the neighborhood list and a form for approval is on the website.</w:t>
      </w:r>
    </w:p>
    <w:p w:rsidR="00D749A3" w:rsidRPr="00D749A3" w:rsidRDefault="00D749A3" w:rsidP="00D749A3">
      <w:pPr>
        <w:pStyle w:val="ListParagraph"/>
        <w:rPr>
          <w:sz w:val="24"/>
          <w:szCs w:val="24"/>
        </w:rPr>
      </w:pPr>
    </w:p>
    <w:p w:rsidR="00D749A3" w:rsidRP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4B36B0" w:rsidRDefault="004B36B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Cheri reiterated the state laws that HOA board members must supply any email correspondence between them.  She</w:t>
      </w:r>
      <w:r w:rsidR="00D749A3">
        <w:rPr>
          <w:sz w:val="24"/>
          <w:szCs w:val="24"/>
        </w:rPr>
        <w:t xml:space="preserve"> suggested that the board </w:t>
      </w:r>
      <w:r>
        <w:rPr>
          <w:sz w:val="24"/>
          <w:szCs w:val="24"/>
        </w:rPr>
        <w:t xml:space="preserve">have separate email accounts designated solely for HOA board use.  </w:t>
      </w:r>
      <w:r w:rsidR="004C416E">
        <w:rPr>
          <w:sz w:val="24"/>
          <w:szCs w:val="24"/>
        </w:rPr>
        <w:t>All board members agreed it would be wise to set up a different email account separate from their private accounts.  Cheri agreed to set up the email accounts and will post the new addresses on the website.</w:t>
      </w:r>
    </w:p>
    <w:p w:rsid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D749A3" w:rsidRDefault="004C416E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Denise plans on following up with the neighbors who volunteered to develop landscaping around the neighborhood sign.  It was agreed that fall might be a better time to get volunteers to help and also </w:t>
      </w:r>
      <w:r w:rsidR="00D749A3">
        <w:rPr>
          <w:sz w:val="24"/>
          <w:szCs w:val="24"/>
        </w:rPr>
        <w:t xml:space="preserve">to </w:t>
      </w:r>
      <w:r>
        <w:rPr>
          <w:sz w:val="24"/>
          <w:szCs w:val="24"/>
        </w:rPr>
        <w:t>delay improvements</w:t>
      </w:r>
      <w:r w:rsidR="00D749A3">
        <w:rPr>
          <w:sz w:val="24"/>
          <w:szCs w:val="24"/>
        </w:rPr>
        <w:t xml:space="preserve"> for the fall</w:t>
      </w:r>
      <w:r>
        <w:rPr>
          <w:sz w:val="24"/>
          <w:szCs w:val="24"/>
        </w:rPr>
        <w:t xml:space="preserve"> because of the drought.</w:t>
      </w:r>
    </w:p>
    <w:p w:rsidR="00D749A3" w:rsidRPr="00D749A3" w:rsidRDefault="00D749A3" w:rsidP="00D749A3">
      <w:pPr>
        <w:pStyle w:val="ListParagraph"/>
        <w:spacing w:line="240" w:lineRule="auto"/>
        <w:rPr>
          <w:sz w:val="24"/>
          <w:szCs w:val="24"/>
        </w:rPr>
      </w:pPr>
    </w:p>
    <w:p w:rsidR="00D749A3" w:rsidRPr="00D749A3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587CE0" w:rsidRPr="00D749A3" w:rsidRDefault="00587CE0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4C416E">
        <w:rPr>
          <w:color w:val="000000"/>
        </w:rPr>
        <w:t xml:space="preserve">The annual </w:t>
      </w:r>
      <w:r w:rsidR="004C416E">
        <w:rPr>
          <w:color w:val="000000"/>
        </w:rPr>
        <w:t xml:space="preserve">neighborhood </w:t>
      </w:r>
      <w:r w:rsidRPr="004C416E">
        <w:rPr>
          <w:color w:val="000000"/>
        </w:rPr>
        <w:t xml:space="preserve">potluck is </w:t>
      </w:r>
      <w:r w:rsidR="004C416E">
        <w:rPr>
          <w:color w:val="000000"/>
        </w:rPr>
        <w:t xml:space="preserve">tentatively </w:t>
      </w:r>
      <w:r w:rsidRPr="004C416E">
        <w:rPr>
          <w:color w:val="000000"/>
        </w:rPr>
        <w:t>set for September 17th from 4-6 at Cheri's.  An of</w:t>
      </w:r>
      <w:r w:rsidR="004C416E">
        <w:rPr>
          <w:color w:val="000000"/>
        </w:rPr>
        <w:t>ficial invite will be sent soon</w:t>
      </w:r>
      <w:r w:rsidR="00D749A3">
        <w:rPr>
          <w:color w:val="000000"/>
        </w:rPr>
        <w:t xml:space="preserve"> to neighbors</w:t>
      </w:r>
      <w:bookmarkStart w:id="0" w:name="_GoBack"/>
      <w:bookmarkEnd w:id="0"/>
      <w:r w:rsidR="004C416E">
        <w:rPr>
          <w:color w:val="000000"/>
        </w:rPr>
        <w:t xml:space="preserve"> confirming the </w:t>
      </w:r>
      <w:r w:rsidR="00D749A3">
        <w:rPr>
          <w:color w:val="000000"/>
        </w:rPr>
        <w:t>date, time and specifics</w:t>
      </w:r>
      <w:r w:rsidR="004C416E">
        <w:rPr>
          <w:color w:val="000000"/>
        </w:rPr>
        <w:t>.</w:t>
      </w:r>
    </w:p>
    <w:p w:rsidR="00D749A3" w:rsidRPr="004C416E" w:rsidRDefault="00D749A3" w:rsidP="00D749A3">
      <w:pPr>
        <w:pStyle w:val="ListParagraph"/>
        <w:spacing w:line="240" w:lineRule="auto"/>
        <w:ind w:left="1080"/>
        <w:jc w:val="both"/>
        <w:rPr>
          <w:sz w:val="24"/>
          <w:szCs w:val="24"/>
        </w:rPr>
      </w:pPr>
    </w:p>
    <w:p w:rsidR="004C416E" w:rsidRPr="004C416E" w:rsidRDefault="004C416E" w:rsidP="00D749A3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</w:rPr>
        <w:t>The meeting was adjourned at 5:20 p.m.</w:t>
      </w:r>
    </w:p>
    <w:p w:rsidR="00587CE0" w:rsidRDefault="00587CE0"/>
    <w:sectPr w:rsidR="00587CE0" w:rsidSect="004C41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1D8"/>
    <w:multiLevelType w:val="hybridMultilevel"/>
    <w:tmpl w:val="0396C980"/>
    <w:lvl w:ilvl="0" w:tplc="997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E0"/>
    <w:rsid w:val="004B36B0"/>
    <w:rsid w:val="004C416E"/>
    <w:rsid w:val="004C59EA"/>
    <w:rsid w:val="00587CE0"/>
    <w:rsid w:val="00D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Duke's</dc:creator>
  <cp:lastModifiedBy>Duke's</cp:lastModifiedBy>
  <cp:revision>1</cp:revision>
  <dcterms:created xsi:type="dcterms:W3CDTF">2016-07-26T14:39:00Z</dcterms:created>
  <dcterms:modified xsi:type="dcterms:W3CDTF">2016-07-26T15:20:00Z</dcterms:modified>
</cp:coreProperties>
</file>